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8eb2e0f28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SIRIUS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HOLDING AS</w:t>
      </w:r>
    </w:p>
    <w:sectPr>
      <w:headerReference xmlns:r="http://schemas.openxmlformats.org/officeDocument/2006/relationships" w:type="default" r:id="Rb79a9b1bebcc46bc"/>
      <w:footerReference xmlns:r="http://schemas.openxmlformats.org/officeDocument/2006/relationships" w:type="default" r:id="R28cb2c5dd5b5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HOLDING AS   ·   Org.nr 984 817 703   ·   Bjørkelunden 19   ·   8370 LEKNES   ·   Tlf. 76 08 05 03   ·   rune@lofotfisk.no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a9b1bebcc46bc" /><Relationship Type="http://schemas.openxmlformats.org/officeDocument/2006/relationships/footer" Target="/word/footer1.xml" Id="R28cb2c5dd5b54f39" /></Relationships>
</file>