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ee7993cd7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K.JACOBSEN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K.JACOBSEN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2c27140db4a32"/>
      <w:footerReference xmlns:r="http://schemas.openxmlformats.org/officeDocument/2006/relationships" w:type="default" r:id="R7583d840cbf3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2c27140db4a32" /><Relationship Type="http://schemas.openxmlformats.org/officeDocument/2006/relationships/footer" Target="/word/footer1.xml" Id="R7583d840cbf34fca" /></Relationships>
</file>