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b170e82e4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 REVISJON AS.</w:t>
      </w:r>
    </w:p>
    <w:sectPr>
      <w:headerReference xmlns:r="http://schemas.openxmlformats.org/officeDocument/2006/relationships" w:type="default" r:id="R4aa217c9e160437b"/>
      <w:footerReference xmlns:r="http://schemas.openxmlformats.org/officeDocument/2006/relationships" w:type="default" r:id="R5479797f3d65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217c9e160437b" /><Relationship Type="http://schemas.openxmlformats.org/officeDocument/2006/relationships/footer" Target="/word/footer1.xml" Id="R5479797f3d654126" /></Relationships>
</file>