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ce25090e9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RUDLAND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EIENDOM AS</w:t>
      </w:r>
    </w:p>
    <w:sectPr>
      <w:headerReference xmlns:r="http://schemas.openxmlformats.org/officeDocument/2006/relationships" w:type="default" r:id="Rcce02da2ee014867"/>
      <w:footerReference xmlns:r="http://schemas.openxmlformats.org/officeDocument/2006/relationships" w:type="default" r:id="Rd44e1d46a305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02da2ee014867" /><Relationship Type="http://schemas.openxmlformats.org/officeDocument/2006/relationships/footer" Target="/word/footer1.xml" Id="Rd44e1d46a305438f" /></Relationships>
</file>