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10c6fe334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FJORDSTUER AS.</w:t>
      </w:r>
    </w:p>
    <w:sectPr>
      <w:headerReference xmlns:r="http://schemas.openxmlformats.org/officeDocument/2006/relationships" w:type="default" r:id="Rce1d0cb3934e4932"/>
      <w:footerReference xmlns:r="http://schemas.openxmlformats.org/officeDocument/2006/relationships" w:type="default" r:id="R5644baa077e1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d0cb3934e4932" /><Relationship Type="http://schemas.openxmlformats.org/officeDocument/2006/relationships/footer" Target="/word/footer1.xml" Id="R5644baa077e14e57" /></Relationships>
</file>