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de5bd2d97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HAMELO AS.</w:t>
      </w:r>
    </w:p>
    <w:sectPr>
      <w:headerReference xmlns:r="http://schemas.openxmlformats.org/officeDocument/2006/relationships" w:type="default" r:id="R924c0d3793f840e6"/>
      <w:footerReference xmlns:r="http://schemas.openxmlformats.org/officeDocument/2006/relationships" w:type="default" r:id="Rf88255fcfbc9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c0d3793f840e6" /><Relationship Type="http://schemas.openxmlformats.org/officeDocument/2006/relationships/footer" Target="/word/footer1.xml" Id="Rf88255fcfbc946c6" /></Relationships>
</file>