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f3b646cc4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REMO AS.</w:t>
      </w:r>
    </w:p>
    <w:sectPr>
      <w:headerReference xmlns:r="http://schemas.openxmlformats.org/officeDocument/2006/relationships" w:type="default" r:id="R1be7afd101c34d29"/>
      <w:footerReference xmlns:r="http://schemas.openxmlformats.org/officeDocument/2006/relationships" w:type="default" r:id="Rae4d0de33a9a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7afd101c34d29" /><Relationship Type="http://schemas.openxmlformats.org/officeDocument/2006/relationships/footer" Target="/word/footer1.xml" Id="Rae4d0de33a9a4ecd" /></Relationships>
</file>