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998f60aa714f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SUNNFJORD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SUNNFJORD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6297e1484c42ae"/>
      <w:footerReference xmlns:r="http://schemas.openxmlformats.org/officeDocument/2006/relationships" w:type="default" r:id="Rbdad20980fa44a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INVEST AS   ·   Org.nr 982 938 457   ·   Krokåsen 26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297e1484c42ae" /><Relationship Type="http://schemas.openxmlformats.org/officeDocument/2006/relationships/footer" Target="/word/footer1.xml" Id="Rbdad20980fa44a12" /></Relationships>
</file>