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db40e4346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REGNSKAP AS</w:t>
      </w:r>
    </w:p>
    <w:sectPr>
      <w:headerReference xmlns:r="http://schemas.openxmlformats.org/officeDocument/2006/relationships" w:type="default" r:id="Rdd69abec4e194277"/>
      <w:footerReference xmlns:r="http://schemas.openxmlformats.org/officeDocument/2006/relationships" w:type="default" r:id="Ra78d4a5d601d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REGNSKAP AS   ·   Org.nr 982 774 055   ·   c/o Erling Dieset, Fasansvingen 17   ·   1348 RYKKINN   ·   kontakt@vegaregnskap.no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9abec4e194277" /><Relationship Type="http://schemas.openxmlformats.org/officeDocument/2006/relationships/footer" Target="/word/footer1.xml" Id="Ra78d4a5d601d4657" /></Relationships>
</file>