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6b4366f85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REMA 1000 NORGE AS.</w:t>
      </w:r>
    </w:p>
    <w:sectPr>
      <w:headerReference xmlns:r="http://schemas.openxmlformats.org/officeDocument/2006/relationships" w:type="default" r:id="Rc252b26cc145457f"/>
      <w:footerReference xmlns:r="http://schemas.openxmlformats.org/officeDocument/2006/relationships" w:type="default" r:id="Rdcaf599f7251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2b26cc145457f" /><Relationship Type="http://schemas.openxmlformats.org/officeDocument/2006/relationships/footer" Target="/word/footer1.xml" Id="Rdcaf599f725142af" /></Relationships>
</file>