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775cd299a74d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SEILOM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SEILOM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e06dee05484337"/>
      <w:footerReference xmlns:r="http://schemas.openxmlformats.org/officeDocument/2006/relationships" w:type="default" r:id="Rcf3193e8b07940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SEILOM INVEST AS   ·   Org.nr 981 114 876   ·   Tordenskiolds gate 3A   ·   1606 FREDRIKSTAD   ·   Tlf. 69 39 79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SEILOM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e06dee05484337" /><Relationship Type="http://schemas.openxmlformats.org/officeDocument/2006/relationships/footer" Target="/word/footer1.xml" Id="Rcf3193e8b07940f9" /></Relationships>
</file>