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dc23520f5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AAS DAGLIGVARE AS</w:t>
      </w:r>
    </w:p>
    <w:sectPr>
      <w:headerReference xmlns:r="http://schemas.openxmlformats.org/officeDocument/2006/relationships" w:type="default" r:id="Rabb33f2d46fa415d"/>
      <w:footerReference xmlns:r="http://schemas.openxmlformats.org/officeDocument/2006/relationships" w:type="default" r:id="Rfbf2cefc9f7d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33f2d46fa415d" /><Relationship Type="http://schemas.openxmlformats.org/officeDocument/2006/relationships/footer" Target="/word/footer1.xml" Id="Rfbf2cefc9f7d49ee" /></Relationships>
</file>