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d93597151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HYLLESTAD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Hyllestad,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HYLLESTAD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44c1a94e64273"/>
      <w:footerReference xmlns:r="http://schemas.openxmlformats.org/officeDocument/2006/relationships" w:type="default" r:id="Rb7c30e13a1e9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HYLLESTAD MATSENTER AS   ·   Org.nr 980 798 100   ·   6957 HYLLESTAD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HYLLESTAD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44c1a94e64273" /><Relationship Type="http://schemas.openxmlformats.org/officeDocument/2006/relationships/footer" Target="/word/footer1.xml" Id="Rb7c30e13a1e946ab" /></Relationships>
</file>