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a865827a2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ENERGIVERK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10f6ffc0b1e84787"/>
      <w:footerReference xmlns:r="http://schemas.openxmlformats.org/officeDocument/2006/relationships" w:type="default" r:id="R28c29fd5fd61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6ffc0b1e84787" /><Relationship Type="http://schemas.openxmlformats.org/officeDocument/2006/relationships/footer" Target="/word/footer1.xml" Id="R28c29fd5fd6146a4" /></Relationships>
</file>