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2c28b687a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KORSMOGRILLEN AS</w:t>
      </w:r>
    </w:p>
    <w:sectPr>
      <w:headerReference xmlns:r="http://schemas.openxmlformats.org/officeDocument/2006/relationships" w:type="default" r:id="Re13f65f3f74e4448"/>
      <w:footerReference xmlns:r="http://schemas.openxmlformats.org/officeDocument/2006/relationships" w:type="default" r:id="R4e335989ede8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f65f3f74e4448" /><Relationship Type="http://schemas.openxmlformats.org/officeDocument/2006/relationships/footer" Target="/word/footer1.xml" Id="R4e335989ede84720" /></Relationships>
</file>