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952578179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ANDMA INVEST AS</w:t>
      </w:r>
    </w:p>
    <w:sectPr>
      <w:headerReference xmlns:r="http://schemas.openxmlformats.org/officeDocument/2006/relationships" w:type="default" r:id="R24d08c4e2043439d"/>
      <w:footerReference xmlns:r="http://schemas.openxmlformats.org/officeDocument/2006/relationships" w:type="default" r:id="R1aba8b463523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ANDMA INVEST AS   ·   Org.nr 980 356 507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08c4e2043439d" /><Relationship Type="http://schemas.openxmlformats.org/officeDocument/2006/relationships/footer" Target="/word/footer1.xml" Id="R1aba8b4635234144" /></Relationships>
</file>