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f86990e7b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ATELIER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ATELIER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697abe6e94365"/>
      <w:footerReference xmlns:r="http://schemas.openxmlformats.org/officeDocument/2006/relationships" w:type="default" r:id="R89ab6cd70831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2 AS   ·   Org.nr 979 971 745   ·   Breidablikk 8   ·   9511 ALTA   ·   pma@atelier2.no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697abe6e94365" /><Relationship Type="http://schemas.openxmlformats.org/officeDocument/2006/relationships/footer" Target="/word/footer1.xml" Id="R89ab6cd70831481b" /></Relationships>
</file>