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3b068bf7e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EIDSMO KONSULENT AS.</w:t>
      </w:r>
    </w:p>
    <w:sectPr>
      <w:headerReference xmlns:r="http://schemas.openxmlformats.org/officeDocument/2006/relationships" w:type="default" r:id="Rd4565f7c0592431b"/>
      <w:footerReference xmlns:r="http://schemas.openxmlformats.org/officeDocument/2006/relationships" w:type="default" r:id="Ra2b59481eb35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5f7c0592431b" /><Relationship Type="http://schemas.openxmlformats.org/officeDocument/2006/relationships/footer" Target="/word/footer1.xml" Id="Ra2b59481eb354d43" /></Relationships>
</file>