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b3cb3ffaf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ATACAMA AS</w:t>
      </w:r>
    </w:p>
    <w:sectPr>
      <w:headerReference xmlns:r="http://schemas.openxmlformats.org/officeDocument/2006/relationships" w:type="default" r:id="R534ca4eacf2543f2"/>
      <w:footerReference xmlns:r="http://schemas.openxmlformats.org/officeDocument/2006/relationships" w:type="default" r:id="R7b246f717cb6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ATACAMA AS   ·   Org.nr 979 928 459   ·   Soltunveien 31   ·   4026 STAVANGER   ·   Tlf. 51 56 65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ca4eacf2543f2" /><Relationship Type="http://schemas.openxmlformats.org/officeDocument/2006/relationships/footer" Target="/word/footer1.xml" Id="R7b246f717cb6471b" /></Relationships>
</file>