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307bc301646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c77b95adde8f45c8"/>
      <w:footerReference xmlns:r="http://schemas.openxmlformats.org/officeDocument/2006/relationships" w:type="default" r:id="R6e9df62717b4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b95adde8f45c8" /><Relationship Type="http://schemas.openxmlformats.org/officeDocument/2006/relationships/footer" Target="/word/footer1.xml" Id="R6e9df62717b44ffd" /></Relationships>
</file>