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f6d164ec943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INVESTERINGSGEORG AS</w:t>
      </w:r>
    </w:p>
    <w:sectPr>
      <w:headerReference xmlns:r="http://schemas.openxmlformats.org/officeDocument/2006/relationships" w:type="default" r:id="Rce20cadd6f6f4c08"/>
      <w:footerReference xmlns:r="http://schemas.openxmlformats.org/officeDocument/2006/relationships" w:type="default" r:id="R17562c4b4d01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0cadd6f6f4c08" /><Relationship Type="http://schemas.openxmlformats.org/officeDocument/2006/relationships/footer" Target="/word/footer1.xml" Id="R17562c4b4d014c46" /></Relationships>
</file>