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b7abc60c6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GUNNARS DAGLIGVARER AS</w:t>
      </w:r>
    </w:p>
    <w:sectPr>
      <w:headerReference xmlns:r="http://schemas.openxmlformats.org/officeDocument/2006/relationships" w:type="default" r:id="R427ade8f495942d1"/>
      <w:footerReference xmlns:r="http://schemas.openxmlformats.org/officeDocument/2006/relationships" w:type="default" r:id="R342b504e5041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GUNNARS DAGLIGVARER AS   ·   Org.nr 978 707 300   ·   Oscarsgate 84   ·   9800 VADSØ   ·   Tlf. 78 95 36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GUNNARS DAGLIGVARER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ade8f495942d1" /><Relationship Type="http://schemas.openxmlformats.org/officeDocument/2006/relationships/footer" Target="/word/footer1.xml" Id="R342b504e5041495c" /></Relationships>
</file>