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12edd1346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SHIPHOLDING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SHIPHOLDING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e54910cbf474d"/>
      <w:footerReference xmlns:r="http://schemas.openxmlformats.org/officeDocument/2006/relationships" w:type="default" r:id="R6734a4420816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SHIPHOLDING II AS   ·   Org.nr 978 644 449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SHIPHOLDING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e54910cbf474d" /><Relationship Type="http://schemas.openxmlformats.org/officeDocument/2006/relationships/footer" Target="/word/footer1.xml" Id="R6734a442081643e3" /></Relationships>
</file>