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97bf2bc67748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GANGE-ROLV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GANGE-ROLV AS</w:t>
      </w:r>
    </w:p>
    <w:sectPr>
      <w:headerReference xmlns:r="http://schemas.openxmlformats.org/officeDocument/2006/relationships" w:type="default" r:id="R074b833fe0034d99"/>
      <w:footerReference xmlns:r="http://schemas.openxmlformats.org/officeDocument/2006/relationships" w:type="default" r:id="Rd4caba9d573a46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GANGE-ROLV AS   ·   Org.nr 978 626 092   ·   Sjukenesstranda 100   ·   6037 EIDSNES   ·   Tlf. 70 19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GANGE-ROLV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4b833fe0034d99" /><Relationship Type="http://schemas.openxmlformats.org/officeDocument/2006/relationships/footer" Target="/word/footer1.xml" Id="Rd4caba9d573a46ee" /></Relationships>
</file>