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8665c6b7e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 INTERNATIONAL TRADING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389fc0411b3f4779"/>
      <w:footerReference xmlns:r="http://schemas.openxmlformats.org/officeDocument/2006/relationships" w:type="default" r:id="Rdd18a859c480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fc0411b3f4779" /><Relationship Type="http://schemas.openxmlformats.org/officeDocument/2006/relationships/footer" Target="/word/footer1.xml" Id="Rdd18a859c4804322" /></Relationships>
</file>