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04e2cc2f7b4d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MEK-CONSULT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MEK-CONSULT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36f779a94041ab"/>
      <w:footerReference xmlns:r="http://schemas.openxmlformats.org/officeDocument/2006/relationships" w:type="default" r:id="R268ad4d9234549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MEK-CONSULT AS   ·   Org.nr 977 536 839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MEK-CONSULT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36f779a94041ab" /><Relationship Type="http://schemas.openxmlformats.org/officeDocument/2006/relationships/footer" Target="/word/footer1.xml" Id="R268ad4d92345497e" /></Relationships>
</file>