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2d708c83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BØLERÅSEN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BØLERÅSEN MAT AS</w:t>
      </w:r>
    </w:p>
    <w:sectPr>
      <w:headerReference xmlns:r="http://schemas.openxmlformats.org/officeDocument/2006/relationships" w:type="default" r:id="R45dbedcdafe74fcd"/>
      <w:footerReference xmlns:r="http://schemas.openxmlformats.org/officeDocument/2006/relationships" w:type="default" r:id="R673368c9346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BØLERÅSEN MAT AS   ·   Org.nr 977 356 911   ·   Bregnefaret 1   ·   1405 LANGHUS   ·   Tlf. 64 86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BØLERÅSEN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bedcdafe74fcd" /><Relationship Type="http://schemas.openxmlformats.org/officeDocument/2006/relationships/footer" Target="/word/footer1.xml" Id="R673368c9346147b9" /></Relationships>
</file>