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d3428ca57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DANSKE BANK A/S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095f4cc1d57f44e4"/>
      <w:footerReference xmlns:r="http://schemas.openxmlformats.org/officeDocument/2006/relationships" w:type="default" r:id="R2475d7c7e0e8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f4cc1d57f44e4" /><Relationship Type="http://schemas.openxmlformats.org/officeDocument/2006/relationships/footer" Target="/word/footer1.xml" Id="R2475d7c7e0e843cc" /></Relationships>
</file>