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37b939851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KARMØY AS</w:t>
      </w:r>
    </w:p>
    <w:sectPr>
      <w:headerReference xmlns:r="http://schemas.openxmlformats.org/officeDocument/2006/relationships" w:type="default" r:id="Rebf7d1594c5943b3"/>
      <w:footerReference xmlns:r="http://schemas.openxmlformats.org/officeDocument/2006/relationships" w:type="default" r:id="Rb9e9641cf86a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7d1594c5943b3" /><Relationship Type="http://schemas.openxmlformats.org/officeDocument/2006/relationships/footer" Target="/word/footer1.xml" Id="Rb9e9641cf86a4fb0" /></Relationships>
</file>