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a15d1447540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VENA SAPHENA AS.</w:t>
      </w:r>
    </w:p>
    <w:sectPr>
      <w:headerReference xmlns:r="http://schemas.openxmlformats.org/officeDocument/2006/relationships" w:type="default" r:id="R8fe1ab4afb814fff"/>
      <w:footerReference xmlns:r="http://schemas.openxmlformats.org/officeDocument/2006/relationships" w:type="default" r:id="Rf7b02f84d90e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 SAPHENA AS   ·   Org.nr 977 050 383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 SAPHENA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1ab4afb814fff" /><Relationship Type="http://schemas.openxmlformats.org/officeDocument/2006/relationships/footer" Target="/word/footer1.xml" Id="Rf7b02f84d90e4c3b" /></Relationships>
</file>