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b6350c61745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RINGSAKER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SOKN</w:t>
      </w:r>
    </w:p>
    <w:sectPr>
      <w:headerReference xmlns:r="http://schemas.openxmlformats.org/officeDocument/2006/relationships" w:type="default" r:id="R8911c1bca33942ba"/>
      <w:footerReference xmlns:r="http://schemas.openxmlformats.org/officeDocument/2006/relationships" w:type="default" r:id="R67faf38b68ed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1c1bca33942ba" /><Relationship Type="http://schemas.openxmlformats.org/officeDocument/2006/relationships/footer" Target="/word/footer1.xml" Id="R67faf38b68ed4ab5" /></Relationships>
</file>