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8a52e4002f4c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Mehamn,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JOHANNES NILSEN HANDLERI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JOHANNES NILSEN HANDLERI AS</w:t>
      </w:r>
    </w:p>
    <w:sectPr>
      <w:headerReference xmlns:r="http://schemas.openxmlformats.org/officeDocument/2006/relationships" w:type="default" r:id="R017a9d49784d457d"/>
      <w:footerReference xmlns:r="http://schemas.openxmlformats.org/officeDocument/2006/relationships" w:type="default" r:id="Re31c8cbe8fed44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JOHANNES NILSEN HANDLERI AS   ·   Org.nr 976 969 421   ·   Værveien 59   ·   9770 MEHAMN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JOHANNES NILSEN HANDLERI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7a9d49784d457d" /><Relationship Type="http://schemas.openxmlformats.org/officeDocument/2006/relationships/footer" Target="/word/footer1.xml" Id="Re31c8cbe8fed443b" /></Relationships>
</file>