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b1f47812244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TINIUS</w:t>
      </w:r>
    </w:p>
    <w:sectPr>
      <w:headerReference xmlns:r="http://schemas.openxmlformats.org/officeDocument/2006/relationships" w:type="default" r:id="R5951d0c573854416"/>
      <w:footerReference xmlns:r="http://schemas.openxmlformats.org/officeDocument/2006/relationships" w:type="default" r:id="Re11ea9828796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1d0c573854416" /><Relationship Type="http://schemas.openxmlformats.org/officeDocument/2006/relationships/footer" Target="/word/footer1.xml" Id="Re11ea98287964364" /></Relationships>
</file>