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002b305ac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ERNST &amp; YOUNG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1e70d30252b24cf9"/>
      <w:footerReference xmlns:r="http://schemas.openxmlformats.org/officeDocument/2006/relationships" w:type="default" r:id="R4d779f9b27ae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0d30252b24cf9" /><Relationship Type="http://schemas.openxmlformats.org/officeDocument/2006/relationships/footer" Target="/word/footer1.xml" Id="R4d779f9b27ae4321" /></Relationships>
</file>