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cf4fd652ba49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NORTEAM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NORTEAM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11cbffeaae4b88"/>
      <w:footerReference xmlns:r="http://schemas.openxmlformats.org/officeDocument/2006/relationships" w:type="default" r:id="R86c5603049f14b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NORTEAM EIENDOM AS   ·   Org.nr 976 103 513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NORTEAM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11cbffeaae4b88" /><Relationship Type="http://schemas.openxmlformats.org/officeDocument/2006/relationships/footer" Target="/word/footer1.xml" Id="R86c5603049f14b8b" /></Relationships>
</file>