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042f927e3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RANA AVD 172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4ffc0707ebf44d5b"/>
      <w:footerReference xmlns:r="http://schemas.openxmlformats.org/officeDocument/2006/relationships" w:type="default" r:id="Rdd79330966c8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c0707ebf44d5b" /><Relationship Type="http://schemas.openxmlformats.org/officeDocument/2006/relationships/footer" Target="/word/footer1.xml" Id="Rdd79330966c84ea4" /></Relationships>
</file>