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0e5de51de4d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 EIENDOM AS</w:t>
      </w:r>
    </w:p>
    <w:sectPr>
      <w:headerReference xmlns:r="http://schemas.openxmlformats.org/officeDocument/2006/relationships" w:type="default" r:id="Rf743c96b2a9b4b27"/>
      <w:footerReference xmlns:r="http://schemas.openxmlformats.org/officeDocument/2006/relationships" w:type="default" r:id="R1eab08c40bf0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EIENDOM AS   ·   Org.nr 974 464 578   ·   Rudolf Nilsens veg 31   ·   7024 TRONDHEIM   ·   Tlf. 72 55 83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3c96b2a9b4b27" /><Relationship Type="http://schemas.openxmlformats.org/officeDocument/2006/relationships/footer" Target="/word/footer1.xml" Id="R1eab08c40bf04e40" /></Relationships>
</file>