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a52dfe732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GENERAL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GENERAL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a46ecf5b849dc"/>
      <w:footerReference xmlns:r="http://schemas.openxmlformats.org/officeDocument/2006/relationships" w:type="default" r:id="R7d586e9fba34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GENERAL COMMUNICATION AS   ·   Org.nr 974 417 286   ·   Østre Kullerød 5   ·   3241 SANDEFJORD   ·   Tlf. 33 48 33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GENERAL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a46ecf5b849dc" /><Relationship Type="http://schemas.openxmlformats.org/officeDocument/2006/relationships/footer" Target="/word/footer1.xml" Id="R7d586e9fba34420f" /></Relationships>
</file>