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cd523aeff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AS</w:t>
      </w:r>
    </w:p>
    <w:sectPr>
      <w:headerReference xmlns:r="http://schemas.openxmlformats.org/officeDocument/2006/relationships" w:type="default" r:id="Rb6be15cd5ccc4487"/>
      <w:footerReference xmlns:r="http://schemas.openxmlformats.org/officeDocument/2006/relationships" w:type="default" r:id="R43e6cb4d39d4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AS   ·   Org.nr 972 414 972   ·   Gullbringvegen 32   ·   3800 BØ I TELEMARK   ·   Tlf. 35950111   ·   post@bohotell.no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e15cd5ccc4487" /><Relationship Type="http://schemas.openxmlformats.org/officeDocument/2006/relationships/footer" Target="/word/footer1.xml" Id="R43e6cb4d39d44f8e" /></Relationships>
</file>