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755a95847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2e5d401511b14fcf"/>
      <w:footerReference xmlns:r="http://schemas.openxmlformats.org/officeDocument/2006/relationships" w:type="default" r:id="Rb99f55a222d7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d401511b14fcf" /><Relationship Type="http://schemas.openxmlformats.org/officeDocument/2006/relationships/footer" Target="/word/footer1.xml" Id="Rb99f55a222d74db7" /></Relationships>
</file>