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64af5750a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KRISTELIGE STUDENT- OG SKOLEUNGDOMSLAG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KRISTELIGE STUDENT- OG SKOLEUNGDOMSLAG</w:t>
      </w:r>
    </w:p>
    <w:sectPr>
      <w:headerReference xmlns:r="http://schemas.openxmlformats.org/officeDocument/2006/relationships" w:type="default" r:id="R4fce85e7b42646ce"/>
      <w:footerReference xmlns:r="http://schemas.openxmlformats.org/officeDocument/2006/relationships" w:type="default" r:id="R3d47572f2356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KRISTELIGE STUDENT- OG SKOLEUNGDOMSLAG   ·   Org.nr 971 524 650   ·   Holbergs plass 4   ·   0166 OSLO   ·   Tlf. 22 99 24 24   ·   post@nkss.no   ·   www.nkss.no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KRISTELIGE STUDENT- OG SKOLEUNGDOMSLAG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e85e7b42646ce" /><Relationship Type="http://schemas.openxmlformats.org/officeDocument/2006/relationships/footer" Target="/word/footer1.xml" Id="R3d47572f23564895" /></Relationships>
</file>