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4ac326c55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SOKN</w:t>
      </w:r>
    </w:p>
    <w:sectPr>
      <w:headerReference xmlns:r="http://schemas.openxmlformats.org/officeDocument/2006/relationships" w:type="default" r:id="Rbe04ec9d9afb4a67"/>
      <w:footerReference xmlns:r="http://schemas.openxmlformats.org/officeDocument/2006/relationships" w:type="default" r:id="Re4c6aa39257c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4ec9d9afb4a67" /><Relationship Type="http://schemas.openxmlformats.org/officeDocument/2006/relationships/footer" Target="/word/footer1.xml" Id="Re4c6aa39257c4188" /></Relationships>
</file>