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c650cecfb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MAGNAR GRENDAL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bf0bc1e19a5e4884"/>
      <w:footerReference xmlns:r="http://schemas.openxmlformats.org/officeDocument/2006/relationships" w:type="default" r:id="R9260b2a655c7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bc1e19a5e4884" /><Relationship Type="http://schemas.openxmlformats.org/officeDocument/2006/relationships/footer" Target="/word/footer1.xml" Id="R9260b2a655c74f88" /></Relationships>
</file>