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1702029f2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bbdd3b98245a6"/>
      <w:footerReference xmlns:r="http://schemas.openxmlformats.org/officeDocument/2006/relationships" w:type="default" r:id="R606fe3221e56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bbdd3b98245a6" /><Relationship Type="http://schemas.openxmlformats.org/officeDocument/2006/relationships/footer" Target="/word/footer1.xml" Id="R606fe3221e564dca" /></Relationships>
</file>