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04070dc34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BRAVEHEART CAPITAL AS</w:t>
      </w:r>
    </w:p>
    <w:sectPr>
      <w:headerReference xmlns:r="http://schemas.openxmlformats.org/officeDocument/2006/relationships" w:type="default" r:id="R10860caaef194925"/>
      <w:footerReference xmlns:r="http://schemas.openxmlformats.org/officeDocument/2006/relationships" w:type="default" r:id="R8454ceb2ed86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BRAVEHEART CAPITAL AS   ·   Org.nr 971 189 371   ·   Tjernsrudveien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BRAVEHEART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60caaef194925" /><Relationship Type="http://schemas.openxmlformats.org/officeDocument/2006/relationships/footer" Target="/word/footer1.xml" Id="R8454ceb2ed86486c" /></Relationships>
</file>