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e0023c084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EIKA ØKONOMI MIDT-NORGE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EIKA ØKONOMI MIDT-NORGE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35fc3eb568c4f51"/>
      <w:footerReference xmlns:r="http://schemas.openxmlformats.org/officeDocument/2006/relationships" w:type="default" r:id="R97458ba66da1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fc3eb568c4f51" /><Relationship Type="http://schemas.openxmlformats.org/officeDocument/2006/relationships/footer" Target="/word/footer1.xml" Id="R97458ba66da14504" /></Relationships>
</file>