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03d991cf7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LAKSEFISKERI INTERESSENTSKAP</w:t>
      </w:r>
    </w:p>
    <w:sectPr>
      <w:headerReference xmlns:r="http://schemas.openxmlformats.org/officeDocument/2006/relationships" w:type="default" r:id="Re9ae3dca8b9c4f1f"/>
      <w:footerReference xmlns:r="http://schemas.openxmlformats.org/officeDocument/2006/relationships" w:type="default" r:id="Rcb8e7379250b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LAKSEFISKERI INTERESSENTSKAP   ·   Org.nr 970 075 593   ·   Steinfossveien 1   ·   9518 ALTA   ·   Tlf. 78 43 45 35   ·   post@altalaks.no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LAKSEFISKERI INTERESSENTSKAP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e3dca8b9c4f1f" /><Relationship Type="http://schemas.openxmlformats.org/officeDocument/2006/relationships/footer" Target="/word/footer1.xml" Id="Rcb8e7379250b4bc2" /></Relationships>
</file>