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6a82205c3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REGNSKAPSBYRÅ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d028ee2fdd67405a"/>
      <w:footerReference xmlns:r="http://schemas.openxmlformats.org/officeDocument/2006/relationships" w:type="default" r:id="R1720eff928b5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8ee2fdd67405a" /><Relationship Type="http://schemas.openxmlformats.org/officeDocument/2006/relationships/footer" Target="/word/footer1.xml" Id="R1720eff928b54af3" /></Relationships>
</file>