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58d5b3f87646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Vinstra,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GUDBRANDSDAL RÅDGIVNING AS</w:t>
      </w:r>
    </w:p>
    <w:sectPr>
      <w:headerReference xmlns:r="http://schemas.openxmlformats.org/officeDocument/2006/relationships" w:type="default" r:id="Rec7ca00c0e854b88"/>
      <w:footerReference xmlns:r="http://schemas.openxmlformats.org/officeDocument/2006/relationships" w:type="default" r:id="R3ab0d2b3932a49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GUDBRANDSDAL RÅDGIVNING AS   ·   Org.nr 968 795 929   ·   Hesteskoen 28   ·   2640 VINSTRA   ·   Tlf. 61 29 85 00   ·   tom@stamoen.no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GUDBRANDSDAL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7ca00c0e854b88" /><Relationship Type="http://schemas.openxmlformats.org/officeDocument/2006/relationships/footer" Target="/word/footer1.xml" Id="R3ab0d2b3932a497f" /></Relationships>
</file>