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2e68a4d904f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AS</w:t>
      </w:r>
    </w:p>
    <w:sectPr>
      <w:headerReference xmlns:r="http://schemas.openxmlformats.org/officeDocument/2006/relationships" w:type="default" r:id="R4bb1640218da4c77"/>
      <w:footerReference xmlns:r="http://schemas.openxmlformats.org/officeDocument/2006/relationships" w:type="default" r:id="R9626a9f8ea21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AS   ·   Org.nr 968 789 872   ·   Fanakrå 21   ·   5244 FANA   ·   Tlf. 55 91 67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1640218da4c77" /><Relationship Type="http://schemas.openxmlformats.org/officeDocument/2006/relationships/footer" Target="/word/footer1.xml" Id="R9626a9f8ea214b9a" /></Relationships>
</file>